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3E25" w14:textId="77777777" w:rsidR="001A5BCF" w:rsidRDefault="001A5BCF" w:rsidP="001A5BCF">
      <w:pPr>
        <w:pStyle w:val="Tilladress"/>
      </w:pPr>
      <w:bookmarkStart w:id="0" w:name="_Hlk75864571"/>
      <w:r>
        <w:t>Namn och a</w:t>
      </w:r>
      <w:r w:rsidRPr="0095766B">
        <w:t>dress</w:t>
      </w:r>
    </w:p>
    <w:p w14:paraId="37E4DD45" w14:textId="77777777" w:rsidR="001A5BCF" w:rsidRDefault="001A5BCF" w:rsidP="001A5BCF">
      <w:pPr>
        <w:pStyle w:val="Tilladress"/>
      </w:pPr>
      <w:r>
        <w:t>…</w:t>
      </w:r>
    </w:p>
    <w:p w14:paraId="62097303" w14:textId="77777777" w:rsidR="001A5BCF" w:rsidRDefault="001A5BCF" w:rsidP="001A5BCF">
      <w:pPr>
        <w:pStyle w:val="Tilladress"/>
        <w:spacing w:after="1560"/>
      </w:pPr>
      <w:r>
        <w:t>…</w:t>
      </w:r>
    </w:p>
    <w:bookmarkEnd w:id="0"/>
    <w:p w14:paraId="461E9176" w14:textId="0B6A375E" w:rsidR="00233EBB" w:rsidRPr="006C0A48" w:rsidRDefault="00180B10" w:rsidP="006C24F5">
      <w:pPr>
        <w:pStyle w:val="Rubrik1"/>
        <w:spacing w:after="480"/>
      </w:pPr>
      <w:r>
        <w:t xml:space="preserve">UNDERRÄTTELSE OM INKOMNA </w:t>
      </w:r>
      <w:r w:rsidR="007D0A8D">
        <w:t>UPPGIFTER/</w:t>
      </w:r>
      <w:r>
        <w:t>HANDLINGAR</w:t>
      </w:r>
    </w:p>
    <w:p w14:paraId="06992825" w14:textId="77777777" w:rsidR="008914D6" w:rsidRPr="0095766B" w:rsidRDefault="008914D6" w:rsidP="008914D6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Datum:</w:t>
      </w:r>
      <w:r>
        <w:tab/>
        <w:t>…</w:t>
      </w:r>
    </w:p>
    <w:p w14:paraId="3CA5BB74" w14:textId="6F4150CD" w:rsidR="008914D6" w:rsidRPr="007A5C9F" w:rsidRDefault="008914D6" w:rsidP="008914D6">
      <w:pPr>
        <w:pStyle w:val="dnrfastighetmm"/>
        <w:tabs>
          <w:tab w:val="clear" w:pos="2127"/>
          <w:tab w:val="clear" w:pos="4536"/>
          <w:tab w:val="left" w:pos="2552"/>
        </w:tabs>
      </w:pPr>
      <w:r w:rsidRPr="007A5C9F">
        <w:t xml:space="preserve">Diarienummer: </w:t>
      </w:r>
      <w:r w:rsidRPr="007A5C9F">
        <w:tab/>
      </w:r>
      <w:r w:rsidR="00B8207A">
        <w:t>…</w:t>
      </w:r>
    </w:p>
    <w:p w14:paraId="3D152AD5" w14:textId="77777777" w:rsidR="008914D6" w:rsidRPr="0095766B" w:rsidRDefault="008914D6" w:rsidP="008914D6">
      <w:pPr>
        <w:pStyle w:val="dnrfastighetmm"/>
        <w:tabs>
          <w:tab w:val="clear" w:pos="2127"/>
          <w:tab w:val="clear" w:pos="4536"/>
          <w:tab w:val="left" w:pos="2552"/>
        </w:tabs>
      </w:pPr>
      <w:r w:rsidRPr="0095766B">
        <w:t>Ansökan avser:</w:t>
      </w:r>
      <w:r w:rsidRPr="0095766B">
        <w:tab/>
      </w:r>
      <w:r>
        <w:t>…</w:t>
      </w:r>
    </w:p>
    <w:p w14:paraId="7018F11D" w14:textId="77777777" w:rsidR="008914D6" w:rsidRPr="0095766B" w:rsidRDefault="008914D6" w:rsidP="008914D6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Fastighetsbeteckning</w:t>
      </w:r>
      <w:r w:rsidRPr="0095766B">
        <w:t>:</w:t>
      </w:r>
      <w:r w:rsidRPr="0095766B">
        <w:tab/>
      </w:r>
      <w:r>
        <w:t>…</w:t>
      </w:r>
    </w:p>
    <w:p w14:paraId="07E6C72C" w14:textId="00B1F962" w:rsidR="008914D6" w:rsidRPr="0095766B" w:rsidRDefault="008914D6" w:rsidP="008914D6">
      <w:pPr>
        <w:pStyle w:val="dnrfastighetmm"/>
        <w:tabs>
          <w:tab w:val="clear" w:pos="2127"/>
          <w:tab w:val="clear" w:pos="4536"/>
          <w:tab w:val="left" w:pos="2552"/>
        </w:tabs>
      </w:pPr>
      <w:r w:rsidRPr="00D20604">
        <w:t>Adr</w:t>
      </w:r>
      <w:r w:rsidRPr="0095766B">
        <w:t>ess</w:t>
      </w:r>
      <w:r w:rsidR="00B8207A">
        <w:t>:</w:t>
      </w:r>
      <w:r w:rsidR="00B8207A">
        <w:tab/>
        <w:t>…</w:t>
      </w:r>
    </w:p>
    <w:p w14:paraId="3B59FAA7" w14:textId="15765230" w:rsidR="00180B10" w:rsidRPr="00B75E17" w:rsidRDefault="001A5BCF" w:rsidP="00CB0069">
      <w:pPr>
        <w:pStyle w:val="SKLtext0"/>
        <w:spacing w:before="480" w:after="240"/>
        <w:rPr>
          <w:i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E25F" wp14:editId="61F260C4">
                <wp:simplePos x="0" y="0"/>
                <wp:positionH relativeFrom="margin">
                  <wp:posOffset>0</wp:posOffset>
                </wp:positionH>
                <wp:positionV relativeFrom="paragraph">
                  <wp:posOffset>186467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8018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7pt" to="396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" strokecolor="black [3213]">
                <w10:wrap type="topAndBottom" anchorx="margin"/>
              </v:line>
            </w:pict>
          </mc:Fallback>
        </mc:AlternateContent>
      </w:r>
      <w:r w:rsidR="00180B10" w:rsidRPr="00B75E17">
        <w:rPr>
          <w:i w:val="0"/>
          <w:iCs/>
        </w:rPr>
        <w:t xml:space="preserve">Enligt </w:t>
      </w:r>
      <w:r w:rsidR="0089742D">
        <w:rPr>
          <w:i w:val="0"/>
          <w:iCs/>
        </w:rPr>
        <w:t>9 kap. 26 §</w:t>
      </w:r>
      <w:r w:rsidR="00180B10" w:rsidRPr="00B75E17">
        <w:rPr>
          <w:i w:val="0"/>
          <w:iCs/>
        </w:rPr>
        <w:t xml:space="preserve"> </w:t>
      </w:r>
      <w:r w:rsidR="00475F89" w:rsidRPr="00B75E17">
        <w:rPr>
          <w:i w:val="0"/>
          <w:iCs/>
        </w:rPr>
        <w:t xml:space="preserve">PBL </w:t>
      </w:r>
      <w:r w:rsidR="006E4AE7" w:rsidRPr="00B75E17">
        <w:rPr>
          <w:i w:val="0"/>
          <w:iCs/>
        </w:rPr>
        <w:t>får en fråga om lov eller förhandsbesked inte avgöras utan att sökanden och fastighetsägaren har underrättats om vad andra tillfört</w:t>
      </w:r>
      <w:r w:rsidR="00B8207A">
        <w:rPr>
          <w:i w:val="0"/>
          <w:iCs/>
        </w:rPr>
        <w:t xml:space="preserve"> ärendet</w:t>
      </w:r>
      <w:r w:rsidR="006E4AE7" w:rsidRPr="00B75E17">
        <w:rPr>
          <w:i w:val="0"/>
          <w:iCs/>
        </w:rPr>
        <w:t>, om det inte är uppenbar</w:t>
      </w:r>
      <w:r w:rsidR="00475F89" w:rsidRPr="00B75E17">
        <w:rPr>
          <w:i w:val="0"/>
          <w:iCs/>
        </w:rPr>
        <w:t xml:space="preserve">t </w:t>
      </w:r>
      <w:r w:rsidR="006E4AE7" w:rsidRPr="00B75E17">
        <w:rPr>
          <w:i w:val="0"/>
          <w:iCs/>
        </w:rPr>
        <w:t>obehövligt. Det finns således inget krav på att kommun</w:t>
      </w:r>
      <w:r w:rsidR="00475F89" w:rsidRPr="00B75E17">
        <w:rPr>
          <w:i w:val="0"/>
          <w:iCs/>
        </w:rPr>
        <w:t>i</w:t>
      </w:r>
      <w:r w:rsidR="006E4AE7" w:rsidRPr="00B75E17">
        <w:rPr>
          <w:i w:val="0"/>
          <w:iCs/>
        </w:rPr>
        <w:t>cera tjänsteutlåtande eller utkast till beslut med sökande</w:t>
      </w:r>
      <w:r w:rsidR="00F9252F">
        <w:rPr>
          <w:i w:val="0"/>
          <w:iCs/>
        </w:rPr>
        <w:t>n</w:t>
      </w:r>
      <w:r w:rsidR="006E4AE7" w:rsidRPr="00B75E17">
        <w:rPr>
          <w:i w:val="0"/>
          <w:iCs/>
        </w:rPr>
        <w:t xml:space="preserve"> eller fastighetsägaren.</w:t>
      </w:r>
    </w:p>
    <w:p w14:paraId="228E0B98" w14:textId="77777777" w:rsidR="00614176" w:rsidRPr="00E12362" w:rsidRDefault="00E12362" w:rsidP="001A5BCF">
      <w:pPr>
        <w:overflowPunct/>
        <w:spacing w:after="240"/>
        <w:textAlignment w:val="auto"/>
        <w:rPr>
          <w:color w:val="000000" w:themeColor="text1"/>
          <w:szCs w:val="24"/>
        </w:rPr>
      </w:pPr>
      <w:r w:rsidRPr="00E12362">
        <w:rPr>
          <w:color w:val="000000" w:themeColor="text1"/>
          <w:szCs w:val="24"/>
        </w:rPr>
        <w:t>Innan</w:t>
      </w:r>
      <w:r w:rsidR="006E4AE7">
        <w:rPr>
          <w:color w:val="000000" w:themeColor="text1"/>
          <w:szCs w:val="24"/>
        </w:rPr>
        <w:t xml:space="preserve"> beslut fattas</w:t>
      </w:r>
      <w:r w:rsidRPr="00E12362">
        <w:rPr>
          <w:color w:val="000000" w:themeColor="text1"/>
          <w:szCs w:val="24"/>
        </w:rPr>
        <w:t xml:space="preserve"> </w:t>
      </w:r>
      <w:r w:rsidR="009A5B3F">
        <w:rPr>
          <w:color w:val="000000" w:themeColor="text1"/>
          <w:szCs w:val="24"/>
        </w:rPr>
        <w:t>får</w:t>
      </w:r>
      <w:r w:rsidR="009A5B3F" w:rsidRPr="00E12362">
        <w:rPr>
          <w:color w:val="000000" w:themeColor="text1"/>
          <w:szCs w:val="24"/>
        </w:rPr>
        <w:t xml:space="preserve"> </w:t>
      </w:r>
      <w:r w:rsidRPr="00E12362">
        <w:rPr>
          <w:color w:val="000000" w:themeColor="text1"/>
          <w:szCs w:val="24"/>
        </w:rPr>
        <w:t>du möjlighet att</w:t>
      </w:r>
      <w:r w:rsidR="00180B10">
        <w:rPr>
          <w:color w:val="000000" w:themeColor="text1"/>
          <w:szCs w:val="24"/>
        </w:rPr>
        <w:t xml:space="preserve"> </w:t>
      </w:r>
      <w:r w:rsidR="000F309A">
        <w:rPr>
          <w:color w:val="000000" w:themeColor="text1"/>
          <w:szCs w:val="24"/>
        </w:rPr>
        <w:t>yttra dig över</w:t>
      </w:r>
      <w:r w:rsidR="00180B10">
        <w:rPr>
          <w:color w:val="000000" w:themeColor="text1"/>
          <w:szCs w:val="24"/>
        </w:rPr>
        <w:t xml:space="preserve"> </w:t>
      </w:r>
      <w:r w:rsidR="00EF64AD">
        <w:rPr>
          <w:color w:val="000000" w:themeColor="text1"/>
          <w:szCs w:val="24"/>
        </w:rPr>
        <w:t>uppgifter som andra har skickat in i ditt ärende</w:t>
      </w:r>
      <w:r w:rsidR="006E4AE7">
        <w:rPr>
          <w:color w:val="000000" w:themeColor="text1"/>
          <w:szCs w:val="24"/>
        </w:rPr>
        <w:t>.</w:t>
      </w:r>
    </w:p>
    <w:p w14:paraId="70CF27B2" w14:textId="77777777" w:rsidR="00CE3118" w:rsidRPr="00E12362" w:rsidRDefault="00CE3118" w:rsidP="001A5BCF">
      <w:pPr>
        <w:overflowPunct/>
        <w:spacing w:after="240"/>
        <w:textAlignment w:val="auto"/>
        <w:rPr>
          <w:i/>
          <w:color w:val="000000"/>
          <w:szCs w:val="24"/>
        </w:rPr>
      </w:pPr>
      <w:r w:rsidRPr="00E12362">
        <w:rPr>
          <w:i/>
          <w:color w:val="000000"/>
          <w:szCs w:val="24"/>
        </w:rPr>
        <w:t xml:space="preserve">Bifogat/bifogade yttrande/n har inkommit från </w:t>
      </w:r>
      <w:r w:rsidRPr="00475F89">
        <w:rPr>
          <w:i/>
          <w:color w:val="000000"/>
          <w:szCs w:val="24"/>
        </w:rPr>
        <w:t>AA</w:t>
      </w:r>
      <w:r w:rsidRPr="00E12362">
        <w:rPr>
          <w:i/>
          <w:color w:val="000000"/>
          <w:szCs w:val="24"/>
        </w:rPr>
        <w:t xml:space="preserve"> i ärendet.</w:t>
      </w:r>
      <w:r w:rsidRPr="00E12362">
        <w:rPr>
          <w:i/>
          <w:color w:val="000000"/>
          <w:szCs w:val="24"/>
        </w:rPr>
        <w:br/>
        <w:t xml:space="preserve">Bifogat/bifogade remissvar har inkommit från </w:t>
      </w:r>
      <w:r w:rsidRPr="00475F89">
        <w:rPr>
          <w:i/>
          <w:color w:val="000000"/>
          <w:szCs w:val="24"/>
        </w:rPr>
        <w:t>BB</w:t>
      </w:r>
      <w:r w:rsidRPr="00E12362">
        <w:rPr>
          <w:i/>
          <w:color w:val="000000"/>
          <w:szCs w:val="24"/>
        </w:rPr>
        <w:t xml:space="preserve"> i ärendet.</w:t>
      </w:r>
    </w:p>
    <w:p w14:paraId="73A7DE66" w14:textId="77777777" w:rsidR="00CE3118" w:rsidRPr="00CE3118" w:rsidRDefault="00F9252F" w:rsidP="001A5BCF">
      <w:pPr>
        <w:overflowPunct/>
        <w:spacing w:after="240"/>
        <w:textAlignment w:val="auto"/>
        <w:rPr>
          <w:color w:val="000000"/>
          <w:szCs w:val="24"/>
        </w:rPr>
      </w:pPr>
      <w:r>
        <w:rPr>
          <w:color w:val="000000"/>
          <w:szCs w:val="24"/>
        </w:rPr>
        <w:t xml:space="preserve">Om du vill yttra dig ska dina synpunkter ha kommit </w:t>
      </w:r>
      <w:r w:rsidR="00180B10">
        <w:rPr>
          <w:color w:val="000000"/>
          <w:szCs w:val="24"/>
        </w:rPr>
        <w:t>in till byggnadsnämnden senast</w:t>
      </w:r>
      <w:r w:rsidR="00CE3118" w:rsidRPr="00CE3118">
        <w:rPr>
          <w:color w:val="000000"/>
          <w:szCs w:val="24"/>
        </w:rPr>
        <w:t xml:space="preserve"> </w:t>
      </w:r>
      <w:r w:rsidR="00CE3118" w:rsidRPr="00E171B8">
        <w:rPr>
          <w:i/>
          <w:iCs/>
          <w:color w:val="000000"/>
          <w:szCs w:val="24"/>
        </w:rPr>
        <w:t>ÅÅ</w:t>
      </w:r>
      <w:r w:rsidR="00CE3118" w:rsidRPr="00E171B8">
        <w:rPr>
          <w:bCs/>
          <w:i/>
          <w:iCs/>
          <w:color w:val="000000"/>
          <w:szCs w:val="24"/>
        </w:rPr>
        <w:t>ÅÅ-MM-DD</w:t>
      </w:r>
      <w:r w:rsidR="00CE3118" w:rsidRPr="00CE3118">
        <w:rPr>
          <w:color w:val="000000"/>
          <w:szCs w:val="24"/>
        </w:rPr>
        <w:t>.</w:t>
      </w:r>
      <w:r w:rsidR="00EF64AD">
        <w:rPr>
          <w:color w:val="000000"/>
          <w:szCs w:val="24"/>
        </w:rPr>
        <w:t xml:space="preserve"> Ärendet kommer att avgöras äve</w:t>
      </w:r>
      <w:r w:rsidR="00C838C3">
        <w:rPr>
          <w:color w:val="000000"/>
          <w:szCs w:val="24"/>
        </w:rPr>
        <w:t>n om du inte hörs av.</w:t>
      </w:r>
    </w:p>
    <w:p w14:paraId="0454466B" w14:textId="77777777" w:rsidR="00CE3118" w:rsidRPr="00180B10" w:rsidRDefault="00180B10" w:rsidP="001A5BCF">
      <w:pPr>
        <w:overflowPunct/>
        <w:spacing w:after="240"/>
        <w:textAlignment w:val="auto"/>
        <w:rPr>
          <w:i/>
          <w:iCs/>
          <w:color w:val="000000"/>
          <w:szCs w:val="24"/>
        </w:rPr>
      </w:pPr>
      <w:r>
        <w:rPr>
          <w:color w:val="000000"/>
          <w:szCs w:val="24"/>
        </w:rPr>
        <w:t xml:space="preserve">Yttrandet skickas </w:t>
      </w:r>
      <w:r w:rsidR="000F309A">
        <w:rPr>
          <w:color w:val="000000"/>
          <w:szCs w:val="24"/>
        </w:rPr>
        <w:t xml:space="preserve">via post eller e-post </w:t>
      </w:r>
      <w:r>
        <w:rPr>
          <w:color w:val="000000"/>
          <w:szCs w:val="24"/>
        </w:rPr>
        <w:t xml:space="preserve">till </w:t>
      </w:r>
      <w:r w:rsidRPr="00180B10">
        <w:rPr>
          <w:i/>
          <w:iCs/>
          <w:color w:val="000000"/>
          <w:szCs w:val="24"/>
        </w:rPr>
        <w:t>byggnadsnämnden@kommun.se</w:t>
      </w:r>
    </w:p>
    <w:p w14:paraId="10038D3E" w14:textId="77777777" w:rsidR="00CE3118" w:rsidRPr="00CE3118" w:rsidRDefault="00CE3118" w:rsidP="001A5BCF">
      <w:pPr>
        <w:overflowPunct/>
        <w:spacing w:after="240"/>
        <w:textAlignment w:val="auto"/>
        <w:rPr>
          <w:color w:val="000000"/>
          <w:szCs w:val="24"/>
        </w:rPr>
      </w:pPr>
      <w:r w:rsidRPr="00CE3118">
        <w:rPr>
          <w:color w:val="000000"/>
          <w:szCs w:val="24"/>
        </w:rPr>
        <w:t xml:space="preserve">Glöm inte att ange ärendets diarienummer samt </w:t>
      </w:r>
      <w:r w:rsidR="009246DB">
        <w:rPr>
          <w:color w:val="000000"/>
          <w:szCs w:val="24"/>
        </w:rPr>
        <w:t xml:space="preserve">den </w:t>
      </w:r>
      <w:r w:rsidRPr="00CE3118">
        <w:rPr>
          <w:color w:val="000000"/>
          <w:szCs w:val="24"/>
        </w:rPr>
        <w:t>fastighetsbeteckning som ansökan gäller och ditt namn.</w:t>
      </w:r>
    </w:p>
    <w:p w14:paraId="35E9A835" w14:textId="77777777" w:rsidR="00180B10" w:rsidRDefault="00180B10" w:rsidP="001A5BCF">
      <w:pPr>
        <w:pStyle w:val="Text"/>
        <w:spacing w:before="480"/>
        <w:rPr>
          <w:i/>
        </w:rPr>
      </w:pPr>
      <w:r>
        <w:rPr>
          <w:i/>
        </w:rPr>
        <w:t>Byggnadsnämnden</w:t>
      </w:r>
    </w:p>
    <w:p w14:paraId="5FE6DC9B" w14:textId="77777777" w:rsidR="00180B10" w:rsidRPr="00B86FE6" w:rsidRDefault="00180B10" w:rsidP="0095766B">
      <w:pPr>
        <w:pStyle w:val="Text"/>
        <w:rPr>
          <w:i/>
        </w:rPr>
      </w:pPr>
      <w:r>
        <w:rPr>
          <w:i/>
        </w:rPr>
        <w:t>AA-kommun</w:t>
      </w:r>
    </w:p>
    <w:sectPr w:rsidR="00180B10" w:rsidRPr="00B86FE6" w:rsidSect="0095766B">
      <w:headerReference w:type="default" r:id="rId11"/>
      <w:footerReference w:type="even" r:id="rId12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B809" w14:textId="77777777" w:rsidR="00EB4489" w:rsidRDefault="00EB4489" w:rsidP="00A9348D">
      <w:r>
        <w:separator/>
      </w:r>
    </w:p>
  </w:endnote>
  <w:endnote w:type="continuationSeparator" w:id="0">
    <w:p w14:paraId="62BEF539" w14:textId="77777777" w:rsidR="00EB4489" w:rsidRDefault="00EB4489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DC86" w14:textId="77777777" w:rsidR="00DA077E" w:rsidRDefault="00DA077E">
    <w:pPr>
      <w:pStyle w:val="Sidfot"/>
    </w:pPr>
  </w:p>
  <w:p w14:paraId="6DC4B01B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2DA4FB30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2D453230" w14:textId="77777777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80D9" w14:textId="77777777" w:rsidR="00EB4489" w:rsidRDefault="00EB4489" w:rsidP="00A9348D">
      <w:r>
        <w:separator/>
      </w:r>
    </w:p>
  </w:footnote>
  <w:footnote w:type="continuationSeparator" w:id="0">
    <w:p w14:paraId="1E75D9C3" w14:textId="77777777" w:rsidR="00EB4489" w:rsidRDefault="00EB4489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5C51" w14:textId="0C865295" w:rsidR="00592BB2" w:rsidRPr="00632E3F" w:rsidRDefault="00F15322" w:rsidP="000C69AF">
    <w:pPr>
      <w:pStyle w:val="SKLtext0"/>
      <w:rPr>
        <w:rStyle w:val="SKLnrChar"/>
      </w:rPr>
    </w:pPr>
    <w:r>
      <w:t>Underrättelse</w:t>
    </w:r>
    <w:r w:rsidR="00D9388D">
      <w:t xml:space="preserve"> inkomna</w:t>
    </w:r>
    <w:r>
      <w:t xml:space="preserve"> </w:t>
    </w:r>
    <w:r w:rsidR="007D0A8D">
      <w:t>uppgifter/handlingar</w:t>
    </w:r>
    <w:r w:rsidR="00592BB2" w:rsidRPr="00632E3F">
      <w:rPr>
        <w:rStyle w:val="SKLnrChar"/>
      </w:rPr>
      <w:tab/>
    </w:r>
    <w:r w:rsidR="00592BB2" w:rsidRPr="00632E3F">
      <w:rPr>
        <w:rStyle w:val="SKLnrChar"/>
      </w:rPr>
      <w:tab/>
    </w:r>
    <w:r w:rsidR="0095766B" w:rsidRPr="00632E3F">
      <w:rPr>
        <w:rStyle w:val="SKLnrChar"/>
      </w:rPr>
      <w:t xml:space="preserve">LOV </w:t>
    </w:r>
    <w:r>
      <w:rPr>
        <w:rStyle w:val="SKLnrChar"/>
      </w:rPr>
      <w:t>1</w:t>
    </w:r>
    <w:r w:rsidR="008914D6">
      <w:rPr>
        <w:rStyle w:val="SKLnrChar"/>
      </w:rPr>
      <w:t>6</w:t>
    </w:r>
  </w:p>
  <w:p w14:paraId="1FBF032D" w14:textId="126CBD46" w:rsidR="00592BB2" w:rsidRPr="001A5BCF" w:rsidRDefault="0032704C" w:rsidP="001A5BCF">
    <w:pPr>
      <w:pStyle w:val="SKLtext0"/>
    </w:pPr>
    <w:r w:rsidRPr="008A17A8">
      <w:t>SK</w:t>
    </w:r>
    <w:r w:rsidR="0089742D">
      <w:t>R</w:t>
    </w:r>
    <w:r w:rsidRPr="008A17A8">
      <w:t xml:space="preserve"> </w:t>
    </w:r>
    <w:r w:rsidR="006C0A48" w:rsidRPr="008A17A8">
      <w:t>20</w:t>
    </w:r>
    <w:r w:rsidR="008914D6">
      <w:t>2</w:t>
    </w:r>
    <w:r w:rsidR="00695ECE">
      <w:t>1-0</w:t>
    </w:r>
    <w:r w:rsidR="00B8207A">
      <w:t>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31B42"/>
    <w:rsid w:val="00066CDC"/>
    <w:rsid w:val="00066CFF"/>
    <w:rsid w:val="00072F05"/>
    <w:rsid w:val="00076286"/>
    <w:rsid w:val="0008226E"/>
    <w:rsid w:val="00094749"/>
    <w:rsid w:val="000A11FF"/>
    <w:rsid w:val="000C35F3"/>
    <w:rsid w:val="000C69AF"/>
    <w:rsid w:val="000F309A"/>
    <w:rsid w:val="001060A1"/>
    <w:rsid w:val="00110B0E"/>
    <w:rsid w:val="00111AF2"/>
    <w:rsid w:val="001130CD"/>
    <w:rsid w:val="00115E92"/>
    <w:rsid w:val="001215BE"/>
    <w:rsid w:val="00130A8C"/>
    <w:rsid w:val="00133941"/>
    <w:rsid w:val="0013788A"/>
    <w:rsid w:val="001610C0"/>
    <w:rsid w:val="00167A0D"/>
    <w:rsid w:val="00180B10"/>
    <w:rsid w:val="0018198E"/>
    <w:rsid w:val="00194851"/>
    <w:rsid w:val="001A5BCF"/>
    <w:rsid w:val="001C0735"/>
    <w:rsid w:val="001C2218"/>
    <w:rsid w:val="00200A89"/>
    <w:rsid w:val="00220DD9"/>
    <w:rsid w:val="00226862"/>
    <w:rsid w:val="00233EBB"/>
    <w:rsid w:val="00241A4C"/>
    <w:rsid w:val="00267479"/>
    <w:rsid w:val="002704E9"/>
    <w:rsid w:val="00285E7E"/>
    <w:rsid w:val="002A7D1D"/>
    <w:rsid w:val="002B4E06"/>
    <w:rsid w:val="002B7774"/>
    <w:rsid w:val="002C30E6"/>
    <w:rsid w:val="002C326B"/>
    <w:rsid w:val="002C4DE0"/>
    <w:rsid w:val="002C4E8D"/>
    <w:rsid w:val="002E6566"/>
    <w:rsid w:val="0032704C"/>
    <w:rsid w:val="00357611"/>
    <w:rsid w:val="00361907"/>
    <w:rsid w:val="00366F60"/>
    <w:rsid w:val="00374906"/>
    <w:rsid w:val="00385A9B"/>
    <w:rsid w:val="00387E3D"/>
    <w:rsid w:val="003936C3"/>
    <w:rsid w:val="003B1561"/>
    <w:rsid w:val="003B74C0"/>
    <w:rsid w:val="003C79D8"/>
    <w:rsid w:val="003D07FE"/>
    <w:rsid w:val="003D1DCB"/>
    <w:rsid w:val="003E37B8"/>
    <w:rsid w:val="00416902"/>
    <w:rsid w:val="00425E63"/>
    <w:rsid w:val="00444DD7"/>
    <w:rsid w:val="00466A4B"/>
    <w:rsid w:val="0047348B"/>
    <w:rsid w:val="00475F89"/>
    <w:rsid w:val="00482037"/>
    <w:rsid w:val="00487495"/>
    <w:rsid w:val="004A5218"/>
    <w:rsid w:val="004C11AA"/>
    <w:rsid w:val="004C12C0"/>
    <w:rsid w:val="004F0F0F"/>
    <w:rsid w:val="00507F9B"/>
    <w:rsid w:val="00512260"/>
    <w:rsid w:val="00562727"/>
    <w:rsid w:val="00563A83"/>
    <w:rsid w:val="00565D6F"/>
    <w:rsid w:val="00580B3C"/>
    <w:rsid w:val="00592BB2"/>
    <w:rsid w:val="00594393"/>
    <w:rsid w:val="005949AC"/>
    <w:rsid w:val="00595468"/>
    <w:rsid w:val="005A6464"/>
    <w:rsid w:val="005B6607"/>
    <w:rsid w:val="005D5A27"/>
    <w:rsid w:val="005E6303"/>
    <w:rsid w:val="005F4AC5"/>
    <w:rsid w:val="00610707"/>
    <w:rsid w:val="00614176"/>
    <w:rsid w:val="0062643E"/>
    <w:rsid w:val="00632E3F"/>
    <w:rsid w:val="006477E7"/>
    <w:rsid w:val="00666765"/>
    <w:rsid w:val="00687A64"/>
    <w:rsid w:val="00690991"/>
    <w:rsid w:val="00695ECE"/>
    <w:rsid w:val="006A19D1"/>
    <w:rsid w:val="006B3F9E"/>
    <w:rsid w:val="006C0A48"/>
    <w:rsid w:val="006C2283"/>
    <w:rsid w:val="006C24F5"/>
    <w:rsid w:val="006E307A"/>
    <w:rsid w:val="006E4AE7"/>
    <w:rsid w:val="006E6238"/>
    <w:rsid w:val="006F4BC9"/>
    <w:rsid w:val="007034CF"/>
    <w:rsid w:val="00711721"/>
    <w:rsid w:val="00742876"/>
    <w:rsid w:val="0074562B"/>
    <w:rsid w:val="00771207"/>
    <w:rsid w:val="00784E52"/>
    <w:rsid w:val="00787688"/>
    <w:rsid w:val="007A5C9F"/>
    <w:rsid w:val="007B7358"/>
    <w:rsid w:val="007C4ABB"/>
    <w:rsid w:val="007C6BD8"/>
    <w:rsid w:val="007D0A8D"/>
    <w:rsid w:val="007D4429"/>
    <w:rsid w:val="007F30FC"/>
    <w:rsid w:val="00815F08"/>
    <w:rsid w:val="00827426"/>
    <w:rsid w:val="00830144"/>
    <w:rsid w:val="00842313"/>
    <w:rsid w:val="008443C4"/>
    <w:rsid w:val="00847181"/>
    <w:rsid w:val="00860274"/>
    <w:rsid w:val="00877591"/>
    <w:rsid w:val="008914D6"/>
    <w:rsid w:val="0089742D"/>
    <w:rsid w:val="008A17A8"/>
    <w:rsid w:val="00922E92"/>
    <w:rsid w:val="009246DB"/>
    <w:rsid w:val="00927E50"/>
    <w:rsid w:val="009318C3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DB9"/>
    <w:rsid w:val="00993EE3"/>
    <w:rsid w:val="009A5B3F"/>
    <w:rsid w:val="009B05C0"/>
    <w:rsid w:val="009E085F"/>
    <w:rsid w:val="009E1D79"/>
    <w:rsid w:val="00A44170"/>
    <w:rsid w:val="00A53E3E"/>
    <w:rsid w:val="00A72103"/>
    <w:rsid w:val="00A9348D"/>
    <w:rsid w:val="00AA31A8"/>
    <w:rsid w:val="00AA4501"/>
    <w:rsid w:val="00AB2CF5"/>
    <w:rsid w:val="00AB4A65"/>
    <w:rsid w:val="00AD257D"/>
    <w:rsid w:val="00AD32CB"/>
    <w:rsid w:val="00AD6228"/>
    <w:rsid w:val="00AF4071"/>
    <w:rsid w:val="00B252C3"/>
    <w:rsid w:val="00B559C5"/>
    <w:rsid w:val="00B7045F"/>
    <w:rsid w:val="00B708A0"/>
    <w:rsid w:val="00B75E17"/>
    <w:rsid w:val="00B8207A"/>
    <w:rsid w:val="00B8258C"/>
    <w:rsid w:val="00B85A8D"/>
    <w:rsid w:val="00B86FE6"/>
    <w:rsid w:val="00BC115F"/>
    <w:rsid w:val="00C22758"/>
    <w:rsid w:val="00C41A82"/>
    <w:rsid w:val="00C60241"/>
    <w:rsid w:val="00C60445"/>
    <w:rsid w:val="00C7291C"/>
    <w:rsid w:val="00C838C3"/>
    <w:rsid w:val="00C84442"/>
    <w:rsid w:val="00C91802"/>
    <w:rsid w:val="00C92627"/>
    <w:rsid w:val="00CB0069"/>
    <w:rsid w:val="00CC5F23"/>
    <w:rsid w:val="00CD79D9"/>
    <w:rsid w:val="00CE3118"/>
    <w:rsid w:val="00D05488"/>
    <w:rsid w:val="00D24F7D"/>
    <w:rsid w:val="00D309D9"/>
    <w:rsid w:val="00D41C25"/>
    <w:rsid w:val="00D44E4B"/>
    <w:rsid w:val="00D515DE"/>
    <w:rsid w:val="00D55949"/>
    <w:rsid w:val="00D6224E"/>
    <w:rsid w:val="00D622A9"/>
    <w:rsid w:val="00D83197"/>
    <w:rsid w:val="00D83D01"/>
    <w:rsid w:val="00D906D8"/>
    <w:rsid w:val="00D9388D"/>
    <w:rsid w:val="00D97BF6"/>
    <w:rsid w:val="00DA077E"/>
    <w:rsid w:val="00DA3417"/>
    <w:rsid w:val="00DD30F7"/>
    <w:rsid w:val="00DD3C15"/>
    <w:rsid w:val="00DE479E"/>
    <w:rsid w:val="00E040B2"/>
    <w:rsid w:val="00E12362"/>
    <w:rsid w:val="00E1513F"/>
    <w:rsid w:val="00E171B8"/>
    <w:rsid w:val="00E23CE5"/>
    <w:rsid w:val="00E2666A"/>
    <w:rsid w:val="00E573F3"/>
    <w:rsid w:val="00E62664"/>
    <w:rsid w:val="00EB4489"/>
    <w:rsid w:val="00EC0578"/>
    <w:rsid w:val="00EC2792"/>
    <w:rsid w:val="00EC3E11"/>
    <w:rsid w:val="00EC5DFC"/>
    <w:rsid w:val="00EE1F3E"/>
    <w:rsid w:val="00EF64AD"/>
    <w:rsid w:val="00F15322"/>
    <w:rsid w:val="00F15BB7"/>
    <w:rsid w:val="00F36139"/>
    <w:rsid w:val="00F4788C"/>
    <w:rsid w:val="00F56FE9"/>
    <w:rsid w:val="00F627CE"/>
    <w:rsid w:val="00F652F5"/>
    <w:rsid w:val="00F721F3"/>
    <w:rsid w:val="00F8033E"/>
    <w:rsid w:val="00F9252F"/>
    <w:rsid w:val="00FB25D9"/>
    <w:rsid w:val="00FC1B0D"/>
    <w:rsid w:val="00FC58C8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7CEA89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C9F067FCC914C8E4687C419428F24" ma:contentTypeVersion="5" ma:contentTypeDescription="Create a new document." ma:contentTypeScope="" ma:versionID="a64418e72fe7a8cc78b60de811c068eb">
  <xsd:schema xmlns:xsd="http://www.w3.org/2001/XMLSchema" xmlns:xs="http://www.w3.org/2001/XMLSchema" xmlns:p="http://schemas.microsoft.com/office/2006/metadata/properties" xmlns:ns3="18f63b4c-7420-47f7-9f0a-eeb57d2597b9" targetNamespace="http://schemas.microsoft.com/office/2006/metadata/properties" ma:root="true" ma:fieldsID="156bc5cc22f912ec008d4435d005c60b" ns3:_="">
    <xsd:import namespace="18f63b4c-7420-47f7-9f0a-eeb57d259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3b4c-7420-47f7-9f0a-eeb57d259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E9396-8232-4C45-BEC4-927511CDE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3b4c-7420-47f7-9f0a-eeb57d259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9B4C0-F72F-4DDF-AD60-67FD0CFC12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221F8-EC8B-4276-B488-B059556C70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AEFC2C-DC04-4F4B-9D87-76D77A84F0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4</cp:revision>
  <cp:lastPrinted>2018-11-21T16:44:00Z</cp:lastPrinted>
  <dcterms:created xsi:type="dcterms:W3CDTF">2021-06-29T13:21:00Z</dcterms:created>
  <dcterms:modified xsi:type="dcterms:W3CDTF">2021-06-30T15:53:00Z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0x010100673C9F067FCC914C8E4687C419428F24</vt:lpwstr>
  </property>
</Properties>
</file>